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7E7A" w14:textId="683D76C0" w:rsidR="00ED0CE0" w:rsidRDefault="00ED0CE0"/>
    <w:p w14:paraId="19018516" w14:textId="6A5B5C74" w:rsidR="00B45B5D" w:rsidRDefault="00B45B5D"/>
    <w:p w14:paraId="4DF6C893" w14:textId="0F79819A" w:rsidR="00B45B5D" w:rsidRDefault="00B45B5D"/>
    <w:p w14:paraId="436DAE63" w14:textId="61C7E3B4" w:rsidR="00B45B5D" w:rsidRDefault="00B45B5D"/>
    <w:p w14:paraId="4C776521" w14:textId="1B6F7CAE" w:rsidR="00B45B5D" w:rsidRDefault="00B45B5D"/>
    <w:tbl>
      <w:tblPr>
        <w:bidiVisual/>
        <w:tblW w:w="10980" w:type="dxa"/>
        <w:tblInd w:w="-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1619"/>
        <w:gridCol w:w="838"/>
        <w:gridCol w:w="900"/>
        <w:gridCol w:w="3850"/>
        <w:gridCol w:w="1977"/>
        <w:gridCol w:w="898"/>
      </w:tblGrid>
      <w:tr w:rsidR="00B45B5D" w:rsidRPr="00DD4D07" w14:paraId="320208E8" w14:textId="77777777" w:rsidTr="00B45B5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2E51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سنة البحث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D1D6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مجلة النشر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D49D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الكلية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44A7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اسم الباحث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AEA8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الهدف من النشر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43C3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موضوع البحث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7CCA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رقم البحث</w:t>
            </w:r>
          </w:p>
        </w:tc>
      </w:tr>
      <w:tr w:rsidR="00B45B5D" w:rsidRPr="00DD4D07" w14:paraId="0B3BEBE5" w14:textId="77777777" w:rsidTr="00B45B5D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D50A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E89AF75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31CF8A4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97B7CF3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21755A29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2010</w:t>
            </w:r>
          </w:p>
          <w:p w14:paraId="2E108F3E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07C7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Pervalence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of Premenstrual Syndrome (PMS) &amp; Premenstrual Dysphoric Disorder (PMDD) Among </w:t>
            </w:r>
            <w:proofErr w:type="spellStart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NCollege</w:t>
            </w:r>
            <w:proofErr w:type="spellEnd"/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 of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375B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F4784A2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5B82E3D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35D2CFE0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كلية التمريض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85A2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317CA013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1515B513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7CD047E8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  <w:p w14:paraId="5D637D59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bookmarkStart w:id="0" w:name="_GoBack"/>
            <w:r w:rsidRPr="00DD4D07">
              <w:rPr>
                <w:rFonts w:ascii="Simplified Arabic" w:hAnsi="Simplified Arabic" w:cs="Simplified Arabic"/>
                <w:bCs/>
                <w:rtl/>
                <w:lang w:bidi="ar-KW"/>
              </w:rPr>
              <w:t>فلورنس امادنيوي امو</w:t>
            </w:r>
            <w:bookmarkEnd w:id="0"/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B917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8790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rtl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 xml:space="preserve">The Prevalence of Premenstrual Syndrome (PMS) &amp; Premenstrual Dysphoric Disorder (PMDD) Among College of Nursing (CON) Student in Kuwait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81D8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A180FD6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082472D1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95568F4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5CA85F36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42597D26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  <w:r w:rsidRPr="00DD4D07">
              <w:rPr>
                <w:rFonts w:ascii="Simplified Arabic" w:hAnsi="Simplified Arabic" w:cs="Simplified Arabic"/>
                <w:bCs/>
                <w:lang w:bidi="ar-KW"/>
              </w:rPr>
              <w:t>CN-09-04</w:t>
            </w:r>
          </w:p>
          <w:p w14:paraId="7E22EF2C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1D3E590E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  <w:p w14:paraId="7BEB417A" w14:textId="77777777" w:rsidR="00B45B5D" w:rsidRPr="00DD4D07" w:rsidRDefault="00B45B5D" w:rsidP="00235A21">
            <w:pPr>
              <w:pStyle w:val="NoSpacing"/>
              <w:bidi/>
              <w:rPr>
                <w:rFonts w:ascii="Simplified Arabic" w:hAnsi="Simplified Arabic" w:cs="Simplified Arabic"/>
                <w:bCs/>
                <w:lang w:bidi="ar-KW"/>
              </w:rPr>
            </w:pPr>
          </w:p>
        </w:tc>
      </w:tr>
    </w:tbl>
    <w:p w14:paraId="4503AB56" w14:textId="77777777" w:rsidR="00B45B5D" w:rsidRDefault="00B45B5D"/>
    <w:sectPr w:rsidR="00B45B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5D"/>
    <w:rsid w:val="00B45B5D"/>
    <w:rsid w:val="00E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949B"/>
  <w15:chartTrackingRefBased/>
  <w15:docId w15:val="{4921CD38-59F7-485A-B984-52331409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B5D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5B5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earchesCT" ma:contentTypeID="0x010100D9713BC72FB0496A828B0B3B82D4A66700FBBF3BA6779B294AAFA6070BCED7EB5B" ma:contentTypeVersion="1" ma:contentTypeDescription="My Content Type" ma:contentTypeScope="" ma:versionID="ba13fe6dfb26664819c40cf2bdce77e9">
  <xsd:schema xmlns:xsd="http://www.w3.org/2001/XMLSchema" xmlns:xs="http://www.w3.org/2001/XMLSchema" xmlns:p="http://schemas.microsoft.com/office/2006/metadata/properties" xmlns:ns2="83E0A800-8194-4AE3-B06D-B96044E8C329" xmlns:ns3="c40be893-3e30-4742-bd7e-b54fa6d1b2eb" targetNamespace="http://schemas.microsoft.com/office/2006/metadata/properties" ma:root="true" ma:fieldsID="13699859251d4201163876d5941ff489" ns2:_="" ns3:_="">
    <xsd:import namespace="83E0A800-8194-4AE3-B06D-B96044E8C329"/>
    <xsd:import namespace="c40be893-3e30-4742-bd7e-b54fa6d1b2eb"/>
    <xsd:element name="properties">
      <xsd:complexType>
        <xsd:sequence>
          <xsd:element name="documentManagement">
            <xsd:complexType>
              <xsd:all>
                <xsd:element ref="ns2:ResearchNameSC" minOccurs="0"/>
                <xsd:element ref="ns2:PublisherNameS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0A800-8194-4AE3-B06D-B96044E8C329" elementFormDefault="qualified">
    <xsd:import namespace="http://schemas.microsoft.com/office/2006/documentManagement/types"/>
    <xsd:import namespace="http://schemas.microsoft.com/office/infopath/2007/PartnerControls"/>
    <xsd:element name="ResearchNameSC" ma:index="8" nillable="true" ma:displayName="Research Name" ma:description="اسم البحث" ma:internalName="ResearchNameSC">
      <xsd:simpleType>
        <xsd:restriction base="dms:Text"/>
      </xsd:simpleType>
    </xsd:element>
    <xsd:element name="PublisherNameSC" ma:index="9" nillable="true" ma:displayName="Publisher Name" ma:description="ناشر البحث" ma:internalName="PublisherNameS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be893-3e30-4742-bd7e-b54fa6d1b2e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rNameSC xmlns="83E0A800-8194-4AE3-B06D-B96044E8C329">Florence Emadinwe Omu</PublisherNameSC>
    <ResearchNameSC xmlns="83E0A800-8194-4AE3-B06D-B96044E8C329">The Prevalence of Premenstrual Syndrome (PMS) &amp; Premenstrual Dysphoric Disorder (PMDD) Among College of Nursing (CON) Student in Kuwait </ResearchNameSC>
    <_dlc_DocId xmlns="c40be893-3e30-4742-bd7e-b54fa6d1b2eb">SEWDS7DR5JJK-1190707149-5</_dlc_DocId>
    <_dlc_DocIdUrl xmlns="c40be893-3e30-4742-bd7e-b54fa6d1b2eb">
      <Url>https://e.paaet.edu.kw/colleges/EN/Nursing-College/_layouts/15/DocIdRedir.aspx?ID=SEWDS7DR5JJK-1190707149-5</Url>
      <Description>SEWDS7DR5JJK-1190707149-5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EDEADB-A765-40C1-AF2F-81BF29C01A63}"/>
</file>

<file path=customXml/itemProps2.xml><?xml version="1.0" encoding="utf-8"?>
<ds:datastoreItem xmlns:ds="http://schemas.openxmlformats.org/officeDocument/2006/customXml" ds:itemID="{3DE3CBDC-0D99-40D3-BCB0-104F9112BAC9}"/>
</file>

<file path=customXml/itemProps3.xml><?xml version="1.0" encoding="utf-8"?>
<ds:datastoreItem xmlns:ds="http://schemas.openxmlformats.org/officeDocument/2006/customXml" ds:itemID="{A61040FC-D8C3-45B7-8790-9A837C7A6ACC}"/>
</file>

<file path=customXml/itemProps4.xml><?xml version="1.0" encoding="utf-8"?>
<ds:datastoreItem xmlns:ds="http://schemas.openxmlformats.org/officeDocument/2006/customXml" ds:itemID="{EB23F99F-916C-40E0-821A-83639A6B5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Prevalence of Premenstrual Syndrome (PMS) &amp; Premenstrual Dysphoric Disorder (PMDD) Among College of Nursing (CON) Student in Kuwait </dc:title>
  <dc:subject/>
  <dc:creator>Zahraa Haitham Abbas</dc:creator>
  <cp:keywords/>
  <dc:description/>
  <cp:lastModifiedBy>Zahraa Haitham Abbas</cp:lastModifiedBy>
  <cp:revision>1</cp:revision>
  <dcterms:created xsi:type="dcterms:W3CDTF">2019-02-03T10:11:00Z</dcterms:created>
  <dcterms:modified xsi:type="dcterms:W3CDTF">2019-02-03T10:13:00Z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0x010100D9713BC72FB0496A828B0B3B82D4A66700FBBF3BA6779B294AAFA6070BCED7EB5B</vt:lpwstr>
  </property>
  <property fmtid="{D5CDD505-2E9C-101B-9397-08002B2CF9AE}" pid="3" name="_dlc_DocIdItemGuid">
    <vt:lpwstr>3192dacc-ca37-4e59-bbe7-1c9d2d0ca66d</vt:lpwstr>
  </property>
</Properties>
</file>